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08549" w14:textId="77777777" w:rsidR="005C4C09" w:rsidRDefault="005C4C09" w:rsidP="005C4C09"/>
    <w:p w14:paraId="05061BD0" w14:textId="415FD7E7" w:rsidR="005C4C09" w:rsidRPr="005C4C09" w:rsidRDefault="005C4C09" w:rsidP="005C4C09">
      <w:pPr>
        <w:rPr>
          <w:b/>
        </w:rPr>
      </w:pPr>
      <w:r w:rsidRPr="005C4C09">
        <w:rPr>
          <w:b/>
        </w:rPr>
        <w:t xml:space="preserve">POST: </w:t>
      </w:r>
      <w:r w:rsidRPr="005C4C09">
        <w:rPr>
          <w:b/>
        </w:rPr>
        <w:tab/>
      </w:r>
      <w:r w:rsidRPr="005C4C09">
        <w:rPr>
          <w:b/>
        </w:rPr>
        <w:tab/>
        <w:t xml:space="preserve"> </w:t>
      </w:r>
      <w:r w:rsidR="001F3BC6" w:rsidRPr="001F3BC6">
        <w:rPr>
          <w:b/>
        </w:rPr>
        <w:t>Student Voice &amp; Student Union Liaison</w:t>
      </w:r>
    </w:p>
    <w:p w14:paraId="5665A951" w14:textId="77777777" w:rsidR="005C4C09" w:rsidRPr="005C4C09" w:rsidRDefault="005C4C09" w:rsidP="005C4C09">
      <w:pPr>
        <w:rPr>
          <w:b/>
        </w:rPr>
      </w:pPr>
    </w:p>
    <w:p w14:paraId="151D6F75" w14:textId="73C7BD74" w:rsidR="005C4C09" w:rsidRPr="005C4C09" w:rsidRDefault="005C4C09" w:rsidP="009375AF">
      <w:pPr>
        <w:ind w:left="1440" w:hanging="1440"/>
        <w:rPr>
          <w:b/>
        </w:rPr>
      </w:pPr>
      <w:r w:rsidRPr="005C4C09">
        <w:rPr>
          <w:b/>
        </w:rPr>
        <w:t xml:space="preserve">LOCATION: </w:t>
      </w:r>
      <w:r w:rsidRPr="005C4C09">
        <w:rPr>
          <w:b/>
        </w:rPr>
        <w:tab/>
      </w:r>
      <w:r w:rsidR="000C2F31">
        <w:rPr>
          <w:b/>
        </w:rPr>
        <w:t xml:space="preserve">The role is available at either </w:t>
      </w:r>
      <w:r w:rsidRPr="005C4C09">
        <w:rPr>
          <w:b/>
        </w:rPr>
        <w:t xml:space="preserve">Wembley or </w:t>
      </w:r>
      <w:r w:rsidR="00925275">
        <w:rPr>
          <w:b/>
        </w:rPr>
        <w:t>Manchester</w:t>
      </w:r>
      <w:r w:rsidR="00320AAB">
        <w:rPr>
          <w:b/>
        </w:rPr>
        <w:t xml:space="preserve"> </w:t>
      </w:r>
      <w:r w:rsidRPr="005C4C09">
        <w:rPr>
          <w:b/>
        </w:rPr>
        <w:t xml:space="preserve">(some travel between sites will be expected) </w:t>
      </w:r>
    </w:p>
    <w:p w14:paraId="2549859E" w14:textId="77777777" w:rsidR="005C4C09" w:rsidRPr="005C4C09" w:rsidRDefault="005C4C09" w:rsidP="005C4C09">
      <w:pPr>
        <w:rPr>
          <w:b/>
        </w:rPr>
      </w:pPr>
    </w:p>
    <w:p w14:paraId="1097B506" w14:textId="31A4CF69" w:rsidR="005C4C09" w:rsidRPr="005C4C09" w:rsidRDefault="005C4C09" w:rsidP="001F3BC6">
      <w:pPr>
        <w:ind w:left="1440" w:hanging="1440"/>
        <w:rPr>
          <w:b/>
        </w:rPr>
      </w:pPr>
      <w:r w:rsidRPr="005C4C09">
        <w:rPr>
          <w:b/>
        </w:rPr>
        <w:t>SALARY:</w:t>
      </w:r>
      <w:r w:rsidRPr="005C4C09">
        <w:rPr>
          <w:b/>
        </w:rPr>
        <w:tab/>
      </w:r>
      <w:r w:rsidR="001F3BC6" w:rsidRPr="001F3BC6">
        <w:rPr>
          <w:b/>
        </w:rPr>
        <w:t>Circa £21,000 per annum depending upon qualifications &amp; experience (plus a 10% London weighting allowance if applicable)</w:t>
      </w:r>
    </w:p>
    <w:p w14:paraId="27086A9E" w14:textId="77777777" w:rsidR="005C4C09" w:rsidRPr="005C4C09" w:rsidRDefault="005C4C09" w:rsidP="005C4C09">
      <w:pPr>
        <w:rPr>
          <w:b/>
        </w:rPr>
      </w:pPr>
    </w:p>
    <w:p w14:paraId="08EEF529" w14:textId="77777777" w:rsidR="005C4C09" w:rsidRPr="005C4C09" w:rsidRDefault="005C4C09" w:rsidP="005C4C09">
      <w:pPr>
        <w:rPr>
          <w:b/>
        </w:rPr>
      </w:pPr>
      <w:r w:rsidRPr="005C4C09">
        <w:rPr>
          <w:b/>
        </w:rPr>
        <w:t xml:space="preserve">TERM: </w:t>
      </w:r>
      <w:r w:rsidRPr="005C4C09">
        <w:rPr>
          <w:b/>
        </w:rPr>
        <w:tab/>
      </w:r>
      <w:r>
        <w:rPr>
          <w:b/>
        </w:rPr>
        <w:tab/>
      </w:r>
      <w:r w:rsidRPr="005C4C09">
        <w:rPr>
          <w:b/>
        </w:rPr>
        <w:t xml:space="preserve">2 years Fixed Term Contract  </w:t>
      </w:r>
    </w:p>
    <w:p w14:paraId="523FDD7E" w14:textId="77777777" w:rsidR="005C4C09" w:rsidRDefault="005C4C09" w:rsidP="005C4C09"/>
    <w:p w14:paraId="7720FC11" w14:textId="77777777" w:rsidR="005C4C09" w:rsidRPr="005C4C09" w:rsidRDefault="005C4C09" w:rsidP="005C4C09">
      <w:pPr>
        <w:rPr>
          <w:b/>
        </w:rPr>
      </w:pPr>
      <w:r w:rsidRPr="005C4C09">
        <w:rPr>
          <w:b/>
        </w:rPr>
        <w:t xml:space="preserve">Who are you working for? </w:t>
      </w:r>
    </w:p>
    <w:p w14:paraId="47731B73" w14:textId="557186AC" w:rsidR="005C4C09" w:rsidRDefault="005C4C09" w:rsidP="005C4C09">
      <w:r>
        <w:t>In this role you will be working f</w:t>
      </w:r>
      <w:r w:rsidR="00823897">
        <w:t xml:space="preserve">or </w:t>
      </w:r>
      <w:r w:rsidRPr="00950314">
        <w:t>UCFB</w:t>
      </w:r>
    </w:p>
    <w:p w14:paraId="25F0ED9C" w14:textId="77777777" w:rsidR="005C4C09" w:rsidRDefault="005C4C09" w:rsidP="005C4C09"/>
    <w:p w14:paraId="26D8438E" w14:textId="77777777" w:rsidR="005C4C09" w:rsidRDefault="005C4C09" w:rsidP="005C4C09">
      <w:r>
        <w:t xml:space="preserve">UCFB is dedicated to the delivery of ground-breaking undergraduate degree programmes in the football and sports industry. </w:t>
      </w:r>
    </w:p>
    <w:p w14:paraId="51A455CF" w14:textId="77777777" w:rsidR="005C4C09" w:rsidRDefault="005C4C09" w:rsidP="005C4C09"/>
    <w:p w14:paraId="541F79F8" w14:textId="77777777" w:rsidR="005C4C09" w:rsidRDefault="005C4C09" w:rsidP="005C4C09"/>
    <w:p w14:paraId="5697000D" w14:textId="77777777" w:rsidR="005C4C09" w:rsidRPr="005C4C09" w:rsidRDefault="005C4C09" w:rsidP="005C4C09">
      <w:pPr>
        <w:rPr>
          <w:b/>
        </w:rPr>
      </w:pPr>
      <w:r w:rsidRPr="005C4C09">
        <w:rPr>
          <w:b/>
        </w:rPr>
        <w:t xml:space="preserve">Why work for us?  </w:t>
      </w:r>
    </w:p>
    <w:p w14:paraId="79E9CE35" w14:textId="77777777" w:rsidR="005C4C09" w:rsidRDefault="005C4C09" w:rsidP="005C4C09">
      <w:r>
        <w:t xml:space="preserve">Joining UCFB as a Graduate will allow you to learn, grow, develop, and make an impact every day. You will enjoy great benefits and have access to the support, guidance and training to achieve all your short-term and long-term career goals. </w:t>
      </w:r>
    </w:p>
    <w:p w14:paraId="1998BF24" w14:textId="77777777" w:rsidR="005C4C09" w:rsidRDefault="005C4C09" w:rsidP="005C4C09"/>
    <w:p w14:paraId="13E99389" w14:textId="32E420A2" w:rsidR="00BF6C18" w:rsidRPr="00950314" w:rsidRDefault="005C4C09" w:rsidP="00BF6C18">
      <w:r w:rsidRPr="00950314">
        <w:t xml:space="preserve">The role will take you through a </w:t>
      </w:r>
      <w:proofErr w:type="gramStart"/>
      <w:r w:rsidRPr="00950314">
        <w:t>2 yea</w:t>
      </w:r>
      <w:r w:rsidR="00BF6C18" w:rsidRPr="00950314">
        <w:t>r</w:t>
      </w:r>
      <w:proofErr w:type="gramEnd"/>
      <w:r w:rsidR="00BF6C18" w:rsidRPr="00950314">
        <w:t xml:space="preserve"> structured training Programme, which will involve a range of highly valuable and tran</w:t>
      </w:r>
      <w:r w:rsidR="007C00CC" w:rsidRPr="00950314">
        <w:t xml:space="preserve">sferable skills. </w:t>
      </w:r>
      <w:r w:rsidR="003675CA" w:rsidRPr="00950314">
        <w:t>These may include</w:t>
      </w:r>
      <w:r w:rsidR="007C00CC" w:rsidRPr="00950314">
        <w:t xml:space="preserve"> C</w:t>
      </w:r>
      <w:r w:rsidR="00BF6C18" w:rsidRPr="00950314">
        <w:t xml:space="preserve">ritical </w:t>
      </w:r>
      <w:r w:rsidR="007C00CC" w:rsidRPr="00950314">
        <w:t>T</w:t>
      </w:r>
      <w:r w:rsidR="00BF6C18" w:rsidRPr="00950314">
        <w:t xml:space="preserve">hinking, </w:t>
      </w:r>
      <w:r w:rsidR="007C00CC" w:rsidRPr="00950314">
        <w:t>P</w:t>
      </w:r>
      <w:r w:rsidR="00BF6C18" w:rsidRPr="00950314">
        <w:t xml:space="preserve">roblem </w:t>
      </w:r>
      <w:r w:rsidR="007C00CC" w:rsidRPr="00950314">
        <w:t>S</w:t>
      </w:r>
      <w:r w:rsidR="00BF6C18" w:rsidRPr="00950314">
        <w:t xml:space="preserve">olving, </w:t>
      </w:r>
      <w:r w:rsidR="007C00CC" w:rsidRPr="00950314">
        <w:t>Time Management and</w:t>
      </w:r>
      <w:r w:rsidR="0090676D" w:rsidRPr="00950314">
        <w:t xml:space="preserve"> </w:t>
      </w:r>
      <w:r w:rsidR="00950314" w:rsidRPr="00950314">
        <w:t xml:space="preserve">Building </w:t>
      </w:r>
      <w:r w:rsidR="00950314">
        <w:t>R</w:t>
      </w:r>
      <w:r w:rsidR="00950314" w:rsidRPr="00950314">
        <w:t xml:space="preserve">esilience </w:t>
      </w:r>
      <w:r w:rsidR="00950314">
        <w:t>T</w:t>
      </w:r>
      <w:r w:rsidR="00950314" w:rsidRPr="00950314">
        <w:t xml:space="preserve">hrough </w:t>
      </w:r>
      <w:r w:rsidR="00950314">
        <w:t>U</w:t>
      </w:r>
      <w:r w:rsidR="00950314" w:rsidRPr="00950314">
        <w:t>ncertainty</w:t>
      </w:r>
      <w:r w:rsidR="00BF6C18" w:rsidRPr="00950314">
        <w:t xml:space="preserve">. </w:t>
      </w:r>
    </w:p>
    <w:p w14:paraId="02CD9EE1" w14:textId="77777777" w:rsidR="00BF6C18" w:rsidRPr="00950314" w:rsidRDefault="00BF6C18" w:rsidP="00BF6C18"/>
    <w:p w14:paraId="2554C261" w14:textId="0827E02A" w:rsidR="005C4C09" w:rsidRDefault="00BF6C18" w:rsidP="005C4C09">
      <w:r w:rsidRPr="00950314">
        <w:t xml:space="preserve">You will also have your own dedicated </w:t>
      </w:r>
      <w:r w:rsidR="003675CA" w:rsidRPr="00950314">
        <w:t>M</w:t>
      </w:r>
      <w:r w:rsidRPr="00950314">
        <w:t>entor to help ensure you are settling into the role and gaining as much from the programme as possible. Alongside this, you will have access to industry experts, ensuring you are fully immersed in UCFB’s tight-knit community and inclusive culture.</w:t>
      </w:r>
    </w:p>
    <w:p w14:paraId="3FC72AD0" w14:textId="77777777" w:rsidR="00A2553E" w:rsidRDefault="00A2553E" w:rsidP="00A2553E"/>
    <w:p w14:paraId="62024F3A" w14:textId="77777777" w:rsidR="00061097" w:rsidRDefault="00061097" w:rsidP="00A2553E"/>
    <w:p w14:paraId="42CC29D4" w14:textId="77777777" w:rsidR="00061097" w:rsidRDefault="00061097" w:rsidP="00A2553E"/>
    <w:p w14:paraId="5AF5966C" w14:textId="77777777" w:rsidR="00061097" w:rsidRDefault="00061097" w:rsidP="00A2553E"/>
    <w:p w14:paraId="6AD89AAC" w14:textId="77777777" w:rsidR="00061097" w:rsidRDefault="00061097" w:rsidP="00A2553E"/>
    <w:p w14:paraId="6B58E138" w14:textId="77777777" w:rsidR="00061097" w:rsidRDefault="00061097" w:rsidP="00A2553E"/>
    <w:p w14:paraId="6309BC06" w14:textId="77777777" w:rsidR="00061097" w:rsidRDefault="00061097" w:rsidP="00A2553E"/>
    <w:p w14:paraId="31FF7657" w14:textId="77777777" w:rsidR="00061097" w:rsidRDefault="00061097" w:rsidP="00A2553E"/>
    <w:p w14:paraId="16B4B803" w14:textId="77777777" w:rsidR="00823897" w:rsidRDefault="00823897" w:rsidP="00A2553E"/>
    <w:p w14:paraId="6D85AD19" w14:textId="77777777" w:rsidR="00823897" w:rsidRDefault="00823897" w:rsidP="00A2553E"/>
    <w:p w14:paraId="2E7FB6E8" w14:textId="77777777" w:rsidR="00823897" w:rsidRDefault="00823897" w:rsidP="00A2553E"/>
    <w:p w14:paraId="2F8773FF" w14:textId="77777777" w:rsidR="00061097" w:rsidRDefault="00061097" w:rsidP="00A2553E"/>
    <w:p w14:paraId="2AB489E3" w14:textId="77777777" w:rsidR="00061097" w:rsidRDefault="00061097" w:rsidP="00A2553E"/>
    <w:p w14:paraId="778A7DEB" w14:textId="77777777" w:rsidR="00061097" w:rsidRDefault="00061097" w:rsidP="00A2553E"/>
    <w:p w14:paraId="013D747F" w14:textId="77777777" w:rsidR="00061097" w:rsidRDefault="00061097" w:rsidP="00A2553E"/>
    <w:p w14:paraId="110EE7AA" w14:textId="77777777" w:rsidR="00061097" w:rsidRDefault="00061097" w:rsidP="00A2553E"/>
    <w:p w14:paraId="26663EF8" w14:textId="77777777" w:rsidR="00CA3C33" w:rsidRDefault="00CA3C33" w:rsidP="00A2553E">
      <w:pPr>
        <w:rPr>
          <w:b/>
        </w:rPr>
      </w:pPr>
    </w:p>
    <w:p w14:paraId="4A14A6EB" w14:textId="345E72C8" w:rsidR="001F3BC6" w:rsidRDefault="00A2553E" w:rsidP="00A2553E">
      <w:pPr>
        <w:rPr>
          <w:b/>
        </w:rPr>
      </w:pPr>
      <w:r w:rsidRPr="00A2553E">
        <w:rPr>
          <w:b/>
        </w:rPr>
        <w:lastRenderedPageBreak/>
        <w:t>The role</w:t>
      </w:r>
    </w:p>
    <w:p w14:paraId="00780AB1" w14:textId="77777777" w:rsidR="00925275" w:rsidRDefault="00925275" w:rsidP="001F3BC6">
      <w:pPr>
        <w:rPr>
          <w:bCs/>
          <w:highlight w:val="yellow"/>
        </w:rPr>
      </w:pPr>
    </w:p>
    <w:p w14:paraId="70C35176" w14:textId="31736B66" w:rsidR="00925275" w:rsidRPr="00D61834" w:rsidRDefault="00925275" w:rsidP="001F3BC6">
      <w:pPr>
        <w:rPr>
          <w:bCs/>
        </w:rPr>
      </w:pPr>
      <w:r w:rsidRPr="00D61834">
        <w:rPr>
          <w:bCs/>
        </w:rPr>
        <w:t>The role of</w:t>
      </w:r>
      <w:r w:rsidRPr="00D61834">
        <w:t xml:space="preserve"> </w:t>
      </w:r>
      <w:r w:rsidRPr="00D61834">
        <w:rPr>
          <w:bCs/>
        </w:rPr>
        <w:t xml:space="preserve">Student Voice &amp; Student Union Liaison has a focus on student representation in the democratic decision-making processes which are key aspects of a well-run HE institution.  </w:t>
      </w:r>
    </w:p>
    <w:p w14:paraId="2D56DBDF" w14:textId="77777777" w:rsidR="00925275" w:rsidRPr="00D61834" w:rsidRDefault="00925275" w:rsidP="001F3BC6">
      <w:pPr>
        <w:rPr>
          <w:bCs/>
        </w:rPr>
      </w:pPr>
    </w:p>
    <w:p w14:paraId="49815A42" w14:textId="183ED9D5" w:rsidR="00925275" w:rsidRPr="00D61834" w:rsidRDefault="00925275" w:rsidP="001F3BC6">
      <w:pPr>
        <w:rPr>
          <w:bCs/>
        </w:rPr>
      </w:pPr>
      <w:r w:rsidRPr="00D61834">
        <w:rPr>
          <w:bCs/>
        </w:rPr>
        <w:t xml:space="preserve">You will utilise your knowledge and expertise </w:t>
      </w:r>
      <w:proofErr w:type="gramStart"/>
      <w:r w:rsidRPr="00D61834">
        <w:rPr>
          <w:bCs/>
        </w:rPr>
        <w:t>to;</w:t>
      </w:r>
      <w:proofErr w:type="gramEnd"/>
      <w:r w:rsidRPr="00D61834">
        <w:rPr>
          <w:bCs/>
        </w:rPr>
        <w:t xml:space="preserve"> </w:t>
      </w:r>
    </w:p>
    <w:p w14:paraId="2BE6BE49" w14:textId="77777777" w:rsidR="001F3BC6" w:rsidRPr="00D61834" w:rsidRDefault="001F3BC6" w:rsidP="001F3BC6">
      <w:pPr>
        <w:rPr>
          <w:bCs/>
        </w:rPr>
      </w:pPr>
    </w:p>
    <w:p w14:paraId="1588F20A" w14:textId="02706F5F" w:rsidR="00925275" w:rsidRPr="00D61834" w:rsidRDefault="001F3BC6" w:rsidP="00925275">
      <w:pPr>
        <w:pStyle w:val="ListParagraph"/>
        <w:numPr>
          <w:ilvl w:val="0"/>
          <w:numId w:val="12"/>
        </w:numPr>
        <w:rPr>
          <w:bCs/>
        </w:rPr>
      </w:pPr>
      <w:r w:rsidRPr="00D61834">
        <w:rPr>
          <w:bCs/>
        </w:rPr>
        <w:t xml:space="preserve">Act as a key liaison between the Student Union (SU), its officers and elected representatives and the </w:t>
      </w:r>
      <w:proofErr w:type="gramStart"/>
      <w:r w:rsidRPr="00D61834">
        <w:rPr>
          <w:bCs/>
        </w:rPr>
        <w:t>Institution</w:t>
      </w:r>
      <w:proofErr w:type="gramEnd"/>
    </w:p>
    <w:p w14:paraId="1B4674FE" w14:textId="470A295F" w:rsidR="00925275" w:rsidRPr="00D61834" w:rsidRDefault="001F3BC6" w:rsidP="00925275">
      <w:pPr>
        <w:pStyle w:val="ListParagraph"/>
        <w:numPr>
          <w:ilvl w:val="0"/>
          <w:numId w:val="12"/>
        </w:numPr>
        <w:rPr>
          <w:bCs/>
        </w:rPr>
      </w:pPr>
      <w:r w:rsidRPr="00D61834">
        <w:rPr>
          <w:bCs/>
        </w:rPr>
        <w:t xml:space="preserve">Work collaboratively with all relevant parties to ensure that the Student Voice is appropriately represented within the </w:t>
      </w:r>
      <w:proofErr w:type="gramStart"/>
      <w:r w:rsidRPr="00D61834">
        <w:rPr>
          <w:bCs/>
        </w:rPr>
        <w:t>Institution</w:t>
      </w:r>
      <w:proofErr w:type="gramEnd"/>
    </w:p>
    <w:p w14:paraId="61178950" w14:textId="22835D8B" w:rsidR="001F3BC6" w:rsidRPr="00D61834" w:rsidRDefault="001F3BC6" w:rsidP="00925275">
      <w:pPr>
        <w:pStyle w:val="ListParagraph"/>
        <w:numPr>
          <w:ilvl w:val="0"/>
          <w:numId w:val="12"/>
        </w:numPr>
        <w:rPr>
          <w:bCs/>
        </w:rPr>
      </w:pPr>
      <w:r w:rsidRPr="00D61834">
        <w:rPr>
          <w:bCs/>
        </w:rPr>
        <w:t xml:space="preserve">Liaise with the SU, its elected representatives and officers to ensure that the constitution of the SU is complied </w:t>
      </w:r>
      <w:proofErr w:type="gramStart"/>
      <w:r w:rsidRPr="00D61834">
        <w:rPr>
          <w:bCs/>
        </w:rPr>
        <w:t>with</w:t>
      </w:r>
      <w:proofErr w:type="gramEnd"/>
    </w:p>
    <w:p w14:paraId="3DDB650A" w14:textId="530D3808" w:rsidR="00A2553E" w:rsidRPr="00925275" w:rsidRDefault="00A2553E" w:rsidP="00A2553E">
      <w:pPr>
        <w:rPr>
          <w:b/>
        </w:rPr>
      </w:pPr>
      <w:r w:rsidRPr="00A2553E">
        <w:rPr>
          <w:b/>
        </w:rPr>
        <w:t xml:space="preserve">             </w:t>
      </w:r>
    </w:p>
    <w:p w14:paraId="68B6E40E" w14:textId="2D2C7726" w:rsidR="00A2553E" w:rsidRDefault="00A2553E" w:rsidP="00A2553E">
      <w:pPr>
        <w:rPr>
          <w:b/>
        </w:rPr>
      </w:pPr>
      <w:r w:rsidRPr="00A2553E">
        <w:rPr>
          <w:b/>
        </w:rPr>
        <w:t>Key tasks</w:t>
      </w:r>
    </w:p>
    <w:p w14:paraId="441FE31A" w14:textId="77777777" w:rsidR="001F3BC6" w:rsidRPr="001F3BC6" w:rsidRDefault="001F3BC6" w:rsidP="001F3BC6">
      <w:pPr>
        <w:rPr>
          <w:bCs/>
        </w:rPr>
      </w:pPr>
      <w:r w:rsidRPr="001F3BC6">
        <w:rPr>
          <w:bCs/>
        </w:rPr>
        <w:t>Areas of responsibility include but are not limited to those outlined below:</w:t>
      </w:r>
    </w:p>
    <w:p w14:paraId="1658365D" w14:textId="77777777" w:rsidR="001F3BC6" w:rsidRPr="001F3BC6" w:rsidRDefault="001F3BC6" w:rsidP="001F3BC6">
      <w:pPr>
        <w:rPr>
          <w:bCs/>
        </w:rPr>
      </w:pPr>
    </w:p>
    <w:p w14:paraId="512A4010" w14:textId="64B33204" w:rsidR="001F3BC6" w:rsidRPr="001F3BC6" w:rsidRDefault="001F3BC6" w:rsidP="001F3BC6">
      <w:pPr>
        <w:pStyle w:val="ListParagraph"/>
        <w:numPr>
          <w:ilvl w:val="0"/>
          <w:numId w:val="10"/>
        </w:numPr>
        <w:rPr>
          <w:bCs/>
        </w:rPr>
      </w:pPr>
      <w:r w:rsidRPr="001F3BC6">
        <w:rPr>
          <w:bCs/>
        </w:rPr>
        <w:t>Managing the face to face, email, virtual communication and engagement pathways related to Student Union (SU) and Student Voice (SV). Ensuring that all enquiries are:</w:t>
      </w:r>
    </w:p>
    <w:p w14:paraId="5CE87B14" w14:textId="77777777" w:rsidR="001F3BC6" w:rsidRPr="001F3BC6" w:rsidRDefault="001F3BC6" w:rsidP="001F3BC6">
      <w:pPr>
        <w:rPr>
          <w:bCs/>
        </w:rPr>
      </w:pPr>
    </w:p>
    <w:p w14:paraId="5DC6A33A" w14:textId="3B0BB5F3" w:rsidR="001F3BC6" w:rsidRPr="001F3BC6" w:rsidRDefault="001F3BC6" w:rsidP="001F3BC6">
      <w:pPr>
        <w:pStyle w:val="ListParagraph"/>
        <w:numPr>
          <w:ilvl w:val="0"/>
          <w:numId w:val="11"/>
        </w:numPr>
        <w:rPr>
          <w:bCs/>
        </w:rPr>
      </w:pPr>
      <w:r w:rsidRPr="001F3BC6">
        <w:rPr>
          <w:bCs/>
        </w:rPr>
        <w:t xml:space="preserve">prioritised appropriately, responded to and actioned in-line with the departmental policy and </w:t>
      </w:r>
      <w:proofErr w:type="gramStart"/>
      <w:r w:rsidRPr="001F3BC6">
        <w:rPr>
          <w:bCs/>
        </w:rPr>
        <w:t>processes</w:t>
      </w:r>
      <w:proofErr w:type="gramEnd"/>
      <w:r w:rsidRPr="001F3BC6">
        <w:rPr>
          <w:bCs/>
        </w:rPr>
        <w:t xml:space="preserve"> </w:t>
      </w:r>
    </w:p>
    <w:p w14:paraId="2870D6AB" w14:textId="44DD3286" w:rsidR="001F3BC6" w:rsidRPr="001F3BC6" w:rsidRDefault="001F3BC6" w:rsidP="001F3BC6">
      <w:pPr>
        <w:pStyle w:val="ListParagraph"/>
        <w:numPr>
          <w:ilvl w:val="0"/>
          <w:numId w:val="11"/>
        </w:numPr>
        <w:rPr>
          <w:bCs/>
        </w:rPr>
      </w:pPr>
      <w:r w:rsidRPr="001F3BC6">
        <w:rPr>
          <w:bCs/>
        </w:rPr>
        <w:t xml:space="preserve">where appropriate, accurately entered onto the Institution student records management </w:t>
      </w:r>
      <w:proofErr w:type="gramStart"/>
      <w:r w:rsidRPr="001F3BC6">
        <w:rPr>
          <w:bCs/>
        </w:rPr>
        <w:t>system</w:t>
      </w:r>
      <w:proofErr w:type="gramEnd"/>
    </w:p>
    <w:p w14:paraId="0BE8157F" w14:textId="77777777" w:rsidR="001F3BC6" w:rsidRPr="001F3BC6" w:rsidRDefault="001F3BC6" w:rsidP="001F3BC6">
      <w:pPr>
        <w:rPr>
          <w:bCs/>
        </w:rPr>
      </w:pPr>
    </w:p>
    <w:p w14:paraId="618D6587" w14:textId="649CF99D" w:rsidR="001F3BC6" w:rsidRPr="001F3BC6" w:rsidRDefault="001F3BC6" w:rsidP="001F3BC6">
      <w:pPr>
        <w:pStyle w:val="ListParagraph"/>
        <w:numPr>
          <w:ilvl w:val="0"/>
          <w:numId w:val="10"/>
        </w:numPr>
        <w:rPr>
          <w:bCs/>
        </w:rPr>
      </w:pPr>
      <w:r w:rsidRPr="001F3BC6">
        <w:rPr>
          <w:bCs/>
        </w:rPr>
        <w:t xml:space="preserve">Working to build strong working relationships with representatives of the SU and the wider student and academic </w:t>
      </w:r>
      <w:proofErr w:type="gramStart"/>
      <w:r w:rsidRPr="001F3BC6">
        <w:rPr>
          <w:bCs/>
        </w:rPr>
        <w:t>communities</w:t>
      </w:r>
      <w:proofErr w:type="gramEnd"/>
    </w:p>
    <w:p w14:paraId="087CD552" w14:textId="77777777" w:rsidR="001F3BC6" w:rsidRPr="001F3BC6" w:rsidRDefault="001F3BC6" w:rsidP="001F3BC6">
      <w:pPr>
        <w:rPr>
          <w:bCs/>
        </w:rPr>
      </w:pPr>
    </w:p>
    <w:p w14:paraId="38106622" w14:textId="3F0829F9" w:rsidR="001F3BC6" w:rsidRPr="001F3BC6" w:rsidRDefault="001F3BC6" w:rsidP="001F3BC6">
      <w:pPr>
        <w:pStyle w:val="ListParagraph"/>
        <w:numPr>
          <w:ilvl w:val="0"/>
          <w:numId w:val="10"/>
        </w:numPr>
        <w:rPr>
          <w:bCs/>
        </w:rPr>
      </w:pPr>
      <w:r w:rsidRPr="001F3BC6">
        <w:rPr>
          <w:bCs/>
        </w:rPr>
        <w:t xml:space="preserve"> Developing creative and engaging guidance and promotional content (physical and virtual/online) to highlight the activities of the SU and the importance of the </w:t>
      </w:r>
      <w:proofErr w:type="gramStart"/>
      <w:r w:rsidRPr="001F3BC6">
        <w:rPr>
          <w:bCs/>
        </w:rPr>
        <w:t>SV</w:t>
      </w:r>
      <w:proofErr w:type="gramEnd"/>
      <w:r w:rsidRPr="001F3BC6">
        <w:rPr>
          <w:bCs/>
        </w:rPr>
        <w:t xml:space="preserve"> </w:t>
      </w:r>
    </w:p>
    <w:p w14:paraId="682AFACB" w14:textId="77777777" w:rsidR="001F3BC6" w:rsidRPr="001F3BC6" w:rsidRDefault="001F3BC6" w:rsidP="001F3BC6">
      <w:pPr>
        <w:rPr>
          <w:bCs/>
        </w:rPr>
      </w:pPr>
    </w:p>
    <w:p w14:paraId="53E432C8" w14:textId="69BED785" w:rsidR="001F3BC6" w:rsidRPr="001F3BC6" w:rsidRDefault="001F3BC6" w:rsidP="001F3BC6">
      <w:pPr>
        <w:pStyle w:val="ListParagraph"/>
        <w:numPr>
          <w:ilvl w:val="0"/>
          <w:numId w:val="10"/>
        </w:numPr>
        <w:rPr>
          <w:bCs/>
        </w:rPr>
      </w:pPr>
      <w:r w:rsidRPr="001F3BC6">
        <w:rPr>
          <w:bCs/>
        </w:rPr>
        <w:t xml:space="preserve">Working in collaboration with Student Voice &amp; Student Union Liaison colleagues based on other campus sites, academic </w:t>
      </w:r>
      <w:proofErr w:type="gramStart"/>
      <w:r w:rsidRPr="001F3BC6">
        <w:rPr>
          <w:bCs/>
        </w:rPr>
        <w:t>and,</w:t>
      </w:r>
      <w:proofErr w:type="gramEnd"/>
      <w:r w:rsidRPr="001F3BC6">
        <w:rPr>
          <w:bCs/>
        </w:rPr>
        <w:t xml:space="preserve"> professional services colleagues across the Institution to empower students to positively advocate their opinions and requests for change to the Institution.  Activities will include but not be limited to:</w:t>
      </w:r>
    </w:p>
    <w:p w14:paraId="747D1837" w14:textId="77777777" w:rsidR="001F3BC6" w:rsidRPr="001F3BC6" w:rsidRDefault="001F3BC6" w:rsidP="001F3BC6">
      <w:pPr>
        <w:rPr>
          <w:bCs/>
        </w:rPr>
      </w:pPr>
    </w:p>
    <w:p w14:paraId="7E16F5F4" w14:textId="0D60D4DB" w:rsidR="001F3BC6" w:rsidRDefault="001F3BC6" w:rsidP="001F3BC6">
      <w:pPr>
        <w:pStyle w:val="ListParagraph"/>
        <w:numPr>
          <w:ilvl w:val="0"/>
          <w:numId w:val="10"/>
        </w:numPr>
        <w:rPr>
          <w:bCs/>
        </w:rPr>
      </w:pPr>
      <w:r w:rsidRPr="001F3BC6">
        <w:rPr>
          <w:bCs/>
        </w:rPr>
        <w:t xml:space="preserve">Developing and supporting opportunities and pathways for students to express their </w:t>
      </w:r>
      <w:proofErr w:type="gramStart"/>
      <w:r w:rsidRPr="001F3BC6">
        <w:rPr>
          <w:bCs/>
        </w:rPr>
        <w:t>views</w:t>
      </w:r>
      <w:proofErr w:type="gramEnd"/>
      <w:r w:rsidRPr="001F3BC6">
        <w:rPr>
          <w:bCs/>
        </w:rPr>
        <w:t xml:space="preserve"> </w:t>
      </w:r>
    </w:p>
    <w:p w14:paraId="23DA8DD6" w14:textId="77777777" w:rsidR="001F3BC6" w:rsidRPr="001F3BC6" w:rsidRDefault="001F3BC6" w:rsidP="001F3BC6">
      <w:pPr>
        <w:rPr>
          <w:bCs/>
        </w:rPr>
      </w:pPr>
    </w:p>
    <w:p w14:paraId="51E69B22" w14:textId="3F2265D7" w:rsidR="001F3BC6" w:rsidRPr="00925275" w:rsidRDefault="001F3BC6" w:rsidP="00925275">
      <w:pPr>
        <w:pStyle w:val="ListParagraph"/>
        <w:numPr>
          <w:ilvl w:val="0"/>
          <w:numId w:val="10"/>
        </w:numPr>
        <w:rPr>
          <w:bCs/>
        </w:rPr>
      </w:pPr>
      <w:r w:rsidRPr="00925275">
        <w:rPr>
          <w:bCs/>
        </w:rPr>
        <w:t xml:space="preserve">Supporting and encouraging recognised SU societies to engage with SV </w:t>
      </w:r>
      <w:proofErr w:type="gramStart"/>
      <w:r w:rsidRPr="00925275">
        <w:rPr>
          <w:bCs/>
        </w:rPr>
        <w:t>pathways</w:t>
      </w:r>
      <w:proofErr w:type="gramEnd"/>
    </w:p>
    <w:p w14:paraId="36880229" w14:textId="77777777" w:rsidR="001F3BC6" w:rsidRPr="001F3BC6" w:rsidRDefault="001F3BC6" w:rsidP="001F3BC6">
      <w:pPr>
        <w:rPr>
          <w:bCs/>
        </w:rPr>
      </w:pPr>
    </w:p>
    <w:p w14:paraId="16DA4D2F" w14:textId="7F2BB93F" w:rsidR="001F3BC6" w:rsidRPr="00925275" w:rsidRDefault="001F3BC6" w:rsidP="00925275">
      <w:pPr>
        <w:pStyle w:val="ListParagraph"/>
        <w:numPr>
          <w:ilvl w:val="0"/>
          <w:numId w:val="10"/>
        </w:numPr>
        <w:rPr>
          <w:bCs/>
        </w:rPr>
      </w:pPr>
      <w:r w:rsidRPr="00925275">
        <w:rPr>
          <w:bCs/>
        </w:rPr>
        <w:t xml:space="preserve">Developing, encouraging and promoting SV initiatives such as </w:t>
      </w:r>
      <w:r w:rsidRPr="00950314">
        <w:rPr>
          <w:bCs/>
        </w:rPr>
        <w:t>“#</w:t>
      </w:r>
      <w:proofErr w:type="spellStart"/>
      <w:r w:rsidRPr="00950314">
        <w:rPr>
          <w:bCs/>
        </w:rPr>
        <w:t>UCFB|GISStudentCommunity</w:t>
      </w:r>
      <w:proofErr w:type="spellEnd"/>
      <w:r w:rsidRPr="00950314">
        <w:rPr>
          <w:bCs/>
        </w:rPr>
        <w:t>”</w:t>
      </w:r>
      <w:r w:rsidRPr="00925275">
        <w:rPr>
          <w:bCs/>
        </w:rPr>
        <w:t xml:space="preserve"> and “You said, we </w:t>
      </w:r>
      <w:proofErr w:type="gramStart"/>
      <w:r w:rsidRPr="00925275">
        <w:rPr>
          <w:bCs/>
        </w:rPr>
        <w:t>did”</w:t>
      </w:r>
      <w:proofErr w:type="gramEnd"/>
    </w:p>
    <w:p w14:paraId="79718833" w14:textId="77777777" w:rsidR="001F3BC6" w:rsidRPr="001F3BC6" w:rsidRDefault="001F3BC6" w:rsidP="001F3BC6">
      <w:pPr>
        <w:rPr>
          <w:bCs/>
        </w:rPr>
      </w:pPr>
    </w:p>
    <w:p w14:paraId="3F61313E" w14:textId="3A5DD937" w:rsidR="001F3BC6" w:rsidRPr="00925275" w:rsidRDefault="001F3BC6" w:rsidP="00925275">
      <w:pPr>
        <w:pStyle w:val="ListParagraph"/>
        <w:numPr>
          <w:ilvl w:val="0"/>
          <w:numId w:val="10"/>
        </w:numPr>
        <w:rPr>
          <w:bCs/>
        </w:rPr>
      </w:pPr>
      <w:r w:rsidRPr="00925275">
        <w:rPr>
          <w:bCs/>
        </w:rPr>
        <w:t>Proactively engaging with Student Council</w:t>
      </w:r>
    </w:p>
    <w:p w14:paraId="69407E14" w14:textId="77777777" w:rsidR="001F3BC6" w:rsidRPr="001F3BC6" w:rsidRDefault="001F3BC6" w:rsidP="001F3BC6">
      <w:pPr>
        <w:rPr>
          <w:bCs/>
        </w:rPr>
      </w:pPr>
    </w:p>
    <w:p w14:paraId="6DE417DA" w14:textId="4A1B9DEA" w:rsidR="001F3BC6" w:rsidRPr="00925275" w:rsidRDefault="001F3BC6" w:rsidP="00925275">
      <w:pPr>
        <w:pStyle w:val="ListParagraph"/>
        <w:numPr>
          <w:ilvl w:val="0"/>
          <w:numId w:val="10"/>
        </w:numPr>
        <w:rPr>
          <w:bCs/>
        </w:rPr>
      </w:pPr>
      <w:r w:rsidRPr="00925275">
        <w:rPr>
          <w:bCs/>
        </w:rPr>
        <w:lastRenderedPageBreak/>
        <w:t>Supporting colleagues in the Academic Quality Department to design and deliver appropriate training and guidance for Student Representatives</w:t>
      </w:r>
    </w:p>
    <w:p w14:paraId="5BB6012A" w14:textId="77777777" w:rsidR="001F3BC6" w:rsidRPr="001F3BC6" w:rsidRDefault="001F3BC6" w:rsidP="001F3BC6">
      <w:pPr>
        <w:rPr>
          <w:bCs/>
        </w:rPr>
      </w:pPr>
    </w:p>
    <w:p w14:paraId="42C5C6D8" w14:textId="7BF5A6E4" w:rsidR="001F3BC6" w:rsidRPr="00925275" w:rsidRDefault="001F3BC6" w:rsidP="00925275">
      <w:pPr>
        <w:pStyle w:val="ListParagraph"/>
        <w:numPr>
          <w:ilvl w:val="0"/>
          <w:numId w:val="10"/>
        </w:numPr>
        <w:rPr>
          <w:bCs/>
        </w:rPr>
      </w:pPr>
      <w:r w:rsidRPr="00925275">
        <w:rPr>
          <w:bCs/>
        </w:rPr>
        <w:t xml:space="preserve">Providing a first point of contact for SU Officers seeking advice and ensuring that all institution students receive the equivalent key level of service from their SU regardless of campus and / or mode of </w:t>
      </w:r>
      <w:proofErr w:type="gramStart"/>
      <w:r w:rsidRPr="00925275">
        <w:rPr>
          <w:bCs/>
        </w:rPr>
        <w:t>attendance</w:t>
      </w:r>
      <w:proofErr w:type="gramEnd"/>
    </w:p>
    <w:p w14:paraId="5DA25B78" w14:textId="77777777" w:rsidR="001F3BC6" w:rsidRDefault="001F3BC6" w:rsidP="001F3BC6">
      <w:pPr>
        <w:ind w:left="720" w:hanging="720"/>
        <w:rPr>
          <w:bCs/>
        </w:rPr>
      </w:pPr>
    </w:p>
    <w:p w14:paraId="4D821C66" w14:textId="3106B456" w:rsidR="001F3BC6" w:rsidRPr="001F3BC6" w:rsidRDefault="001F3BC6" w:rsidP="00925275">
      <w:pPr>
        <w:pStyle w:val="ListParagraph"/>
        <w:numPr>
          <w:ilvl w:val="0"/>
          <w:numId w:val="10"/>
        </w:numPr>
        <w:rPr>
          <w:bCs/>
        </w:rPr>
      </w:pPr>
      <w:r w:rsidRPr="001F3BC6">
        <w:rPr>
          <w:bCs/>
        </w:rPr>
        <w:t xml:space="preserve">Organisation of the annual SU elections and oversight of SU Officers activities and engagement with SU duties including: </w:t>
      </w:r>
    </w:p>
    <w:p w14:paraId="13884EBF" w14:textId="77777777" w:rsidR="001F3BC6" w:rsidRPr="001F3BC6" w:rsidRDefault="001F3BC6" w:rsidP="001F3BC6">
      <w:pPr>
        <w:rPr>
          <w:bCs/>
        </w:rPr>
      </w:pPr>
    </w:p>
    <w:p w14:paraId="6F41B91F" w14:textId="1063F0E0" w:rsidR="001F3BC6" w:rsidRPr="00925275" w:rsidRDefault="001F3BC6" w:rsidP="00925275">
      <w:pPr>
        <w:pStyle w:val="ListParagraph"/>
        <w:numPr>
          <w:ilvl w:val="0"/>
          <w:numId w:val="10"/>
        </w:numPr>
        <w:rPr>
          <w:bCs/>
        </w:rPr>
      </w:pPr>
      <w:r w:rsidRPr="00925275">
        <w:rPr>
          <w:bCs/>
        </w:rPr>
        <w:t xml:space="preserve">promoting the importance of the SU Officer role and its accountability to the student body as a whole </w:t>
      </w:r>
    </w:p>
    <w:p w14:paraId="2A2672B4" w14:textId="77777777" w:rsidR="001F3BC6" w:rsidRPr="001F3BC6" w:rsidRDefault="001F3BC6" w:rsidP="001F3BC6">
      <w:pPr>
        <w:ind w:left="720" w:hanging="720"/>
        <w:rPr>
          <w:bCs/>
        </w:rPr>
      </w:pPr>
    </w:p>
    <w:p w14:paraId="6955BC52" w14:textId="3F0C0C49" w:rsidR="001F3BC6" w:rsidRPr="00925275" w:rsidRDefault="001F3BC6" w:rsidP="00925275">
      <w:pPr>
        <w:pStyle w:val="ListParagraph"/>
        <w:numPr>
          <w:ilvl w:val="0"/>
          <w:numId w:val="10"/>
        </w:numPr>
        <w:rPr>
          <w:bCs/>
        </w:rPr>
      </w:pPr>
      <w:r w:rsidRPr="00925275">
        <w:rPr>
          <w:bCs/>
        </w:rPr>
        <w:t>flagging any concerns with SU officer/s behaviours with the Head of Department</w:t>
      </w:r>
    </w:p>
    <w:p w14:paraId="106192B8" w14:textId="77777777" w:rsidR="001F3BC6" w:rsidRPr="001F3BC6" w:rsidRDefault="001F3BC6" w:rsidP="001F3BC6">
      <w:pPr>
        <w:rPr>
          <w:bCs/>
        </w:rPr>
      </w:pPr>
    </w:p>
    <w:p w14:paraId="688A8B6C" w14:textId="39EC9D10" w:rsidR="001F3BC6" w:rsidRPr="00925275" w:rsidRDefault="001F3BC6" w:rsidP="00925275">
      <w:pPr>
        <w:pStyle w:val="ListParagraph"/>
        <w:numPr>
          <w:ilvl w:val="0"/>
          <w:numId w:val="10"/>
        </w:numPr>
        <w:rPr>
          <w:bCs/>
        </w:rPr>
      </w:pPr>
      <w:r w:rsidRPr="00925275">
        <w:rPr>
          <w:bCs/>
        </w:rPr>
        <w:t xml:space="preserve">Collaborating with expert colleagues across the Institution in designing and delivering training programmes for both existing and aspiring SU officers </w:t>
      </w:r>
    </w:p>
    <w:p w14:paraId="59CD6ABE" w14:textId="77777777" w:rsidR="001F3BC6" w:rsidRDefault="001F3BC6" w:rsidP="001F3BC6">
      <w:pPr>
        <w:ind w:left="720" w:hanging="720"/>
        <w:rPr>
          <w:bCs/>
        </w:rPr>
      </w:pPr>
    </w:p>
    <w:p w14:paraId="2E9D0F3D" w14:textId="5F6928DC" w:rsidR="001F3BC6" w:rsidRPr="001F3BC6" w:rsidRDefault="001F3BC6" w:rsidP="00925275">
      <w:pPr>
        <w:pStyle w:val="ListParagraph"/>
        <w:numPr>
          <w:ilvl w:val="0"/>
          <w:numId w:val="10"/>
        </w:numPr>
        <w:rPr>
          <w:bCs/>
        </w:rPr>
      </w:pPr>
      <w:r w:rsidRPr="001F3BC6">
        <w:rPr>
          <w:bCs/>
        </w:rPr>
        <w:t>Providing support for SU events and societies including working with SU Officers and the Sports &amp; Active Lifestyles (SAL) team to:</w:t>
      </w:r>
    </w:p>
    <w:p w14:paraId="5A5E5C3E" w14:textId="77777777" w:rsidR="001F3BC6" w:rsidRPr="001F3BC6" w:rsidRDefault="001F3BC6" w:rsidP="001F3BC6">
      <w:pPr>
        <w:rPr>
          <w:bCs/>
        </w:rPr>
      </w:pPr>
    </w:p>
    <w:p w14:paraId="7105A27E" w14:textId="3FE6D9F6" w:rsidR="001F3BC6" w:rsidRPr="00925275" w:rsidRDefault="001F3BC6" w:rsidP="00925275">
      <w:pPr>
        <w:pStyle w:val="ListParagraph"/>
        <w:numPr>
          <w:ilvl w:val="0"/>
          <w:numId w:val="10"/>
        </w:numPr>
        <w:rPr>
          <w:bCs/>
        </w:rPr>
      </w:pPr>
      <w:r w:rsidRPr="00925275">
        <w:rPr>
          <w:bCs/>
        </w:rPr>
        <w:t xml:space="preserve">Design, promote and deliver SU and SV focused events, campaigns and awareness activities as well as annual events and </w:t>
      </w:r>
      <w:proofErr w:type="gramStart"/>
      <w:r w:rsidRPr="00925275">
        <w:rPr>
          <w:bCs/>
        </w:rPr>
        <w:t>activities</w:t>
      </w:r>
      <w:proofErr w:type="gramEnd"/>
    </w:p>
    <w:p w14:paraId="575CFE2C" w14:textId="77777777" w:rsidR="001F3BC6" w:rsidRPr="001F3BC6" w:rsidRDefault="001F3BC6" w:rsidP="001F3BC6">
      <w:pPr>
        <w:rPr>
          <w:bCs/>
        </w:rPr>
      </w:pPr>
    </w:p>
    <w:p w14:paraId="0037B22A" w14:textId="1E9DE185" w:rsidR="001F3BC6" w:rsidRPr="00925275" w:rsidRDefault="001F3BC6" w:rsidP="00925275">
      <w:pPr>
        <w:pStyle w:val="ListParagraph"/>
        <w:numPr>
          <w:ilvl w:val="0"/>
          <w:numId w:val="10"/>
        </w:numPr>
        <w:rPr>
          <w:bCs/>
        </w:rPr>
      </w:pPr>
      <w:r w:rsidRPr="00925275">
        <w:rPr>
          <w:bCs/>
        </w:rPr>
        <w:t xml:space="preserve">Advise and where appropriate support SU officers to expand the range of societies and organised activities available for students to </w:t>
      </w:r>
      <w:proofErr w:type="gramStart"/>
      <w:r w:rsidRPr="00925275">
        <w:rPr>
          <w:bCs/>
        </w:rPr>
        <w:t>join</w:t>
      </w:r>
      <w:proofErr w:type="gramEnd"/>
    </w:p>
    <w:p w14:paraId="4B7BD27B" w14:textId="77777777" w:rsidR="001F3BC6" w:rsidRPr="001F3BC6" w:rsidRDefault="001F3BC6" w:rsidP="001F3BC6">
      <w:pPr>
        <w:ind w:left="720" w:hanging="720"/>
        <w:rPr>
          <w:bCs/>
        </w:rPr>
      </w:pPr>
    </w:p>
    <w:p w14:paraId="73BAA86E" w14:textId="55190E9D" w:rsidR="001F3BC6" w:rsidRPr="00925275" w:rsidRDefault="001F3BC6" w:rsidP="00925275">
      <w:pPr>
        <w:pStyle w:val="ListParagraph"/>
        <w:numPr>
          <w:ilvl w:val="0"/>
          <w:numId w:val="10"/>
        </w:numPr>
        <w:rPr>
          <w:bCs/>
        </w:rPr>
      </w:pPr>
      <w:r w:rsidRPr="00925275">
        <w:rPr>
          <w:bCs/>
        </w:rPr>
        <w:t xml:space="preserve">Ensure events budgets are managed effectively and efficiently and provide oversight of the SU liaison with internal and external event </w:t>
      </w:r>
      <w:proofErr w:type="gramStart"/>
      <w:r w:rsidRPr="00925275">
        <w:rPr>
          <w:bCs/>
        </w:rPr>
        <w:t>contributors</w:t>
      </w:r>
      <w:proofErr w:type="gramEnd"/>
      <w:r w:rsidRPr="00925275">
        <w:rPr>
          <w:bCs/>
        </w:rPr>
        <w:t xml:space="preserve"> </w:t>
      </w:r>
    </w:p>
    <w:p w14:paraId="5ADC867C" w14:textId="77777777" w:rsidR="001F3BC6" w:rsidRPr="001F3BC6" w:rsidRDefault="001F3BC6" w:rsidP="001F3BC6">
      <w:pPr>
        <w:rPr>
          <w:bCs/>
        </w:rPr>
      </w:pPr>
    </w:p>
    <w:p w14:paraId="59203B4E" w14:textId="1EE0E550" w:rsidR="001F3BC6" w:rsidRPr="001F3BC6" w:rsidRDefault="001F3BC6" w:rsidP="00925275">
      <w:pPr>
        <w:pStyle w:val="ListParagraph"/>
        <w:numPr>
          <w:ilvl w:val="0"/>
          <w:numId w:val="10"/>
        </w:numPr>
        <w:rPr>
          <w:bCs/>
        </w:rPr>
      </w:pPr>
      <w:r w:rsidRPr="001F3BC6">
        <w:rPr>
          <w:bCs/>
        </w:rPr>
        <w:t xml:space="preserve">Ensure all support interactions or other appropriate data/data changes are logged accurately, appropriately and in a timely manner on the Institution student records </w:t>
      </w:r>
      <w:proofErr w:type="gramStart"/>
      <w:r w:rsidRPr="001F3BC6">
        <w:rPr>
          <w:bCs/>
        </w:rPr>
        <w:t>system</w:t>
      </w:r>
      <w:proofErr w:type="gramEnd"/>
      <w:r w:rsidRPr="001F3BC6">
        <w:rPr>
          <w:bCs/>
        </w:rPr>
        <w:t xml:space="preserve"> </w:t>
      </w:r>
    </w:p>
    <w:p w14:paraId="44900DA1" w14:textId="77777777" w:rsidR="001F3BC6" w:rsidRPr="001F3BC6" w:rsidRDefault="001F3BC6" w:rsidP="001F3BC6">
      <w:pPr>
        <w:rPr>
          <w:bCs/>
        </w:rPr>
      </w:pPr>
    </w:p>
    <w:p w14:paraId="6567C1B6" w14:textId="3BA70DA2" w:rsidR="001F3BC6" w:rsidRPr="001F3BC6" w:rsidRDefault="001F3BC6" w:rsidP="00925275">
      <w:pPr>
        <w:pStyle w:val="ListParagraph"/>
        <w:numPr>
          <w:ilvl w:val="0"/>
          <w:numId w:val="10"/>
        </w:numPr>
        <w:rPr>
          <w:bCs/>
        </w:rPr>
      </w:pPr>
      <w:r w:rsidRPr="001F3BC6">
        <w:rPr>
          <w:bCs/>
        </w:rPr>
        <w:t xml:space="preserve">Support the Student Support Manager/s as required with data analysis and report </w:t>
      </w:r>
      <w:proofErr w:type="gramStart"/>
      <w:r w:rsidRPr="001F3BC6">
        <w:rPr>
          <w:bCs/>
        </w:rPr>
        <w:t>production</w:t>
      </w:r>
      <w:proofErr w:type="gramEnd"/>
    </w:p>
    <w:p w14:paraId="587F565B" w14:textId="77777777" w:rsidR="001F3BC6" w:rsidRPr="001F3BC6" w:rsidRDefault="001F3BC6" w:rsidP="001F3BC6">
      <w:pPr>
        <w:rPr>
          <w:bCs/>
        </w:rPr>
      </w:pPr>
    </w:p>
    <w:p w14:paraId="2820C8D6" w14:textId="51F9DA33" w:rsidR="001F3BC6" w:rsidRPr="001F3BC6" w:rsidRDefault="001F3BC6" w:rsidP="00925275">
      <w:pPr>
        <w:pStyle w:val="ListParagraph"/>
        <w:numPr>
          <w:ilvl w:val="0"/>
          <w:numId w:val="10"/>
        </w:numPr>
        <w:rPr>
          <w:bCs/>
        </w:rPr>
      </w:pPr>
      <w:r w:rsidRPr="001F3BC6">
        <w:rPr>
          <w:bCs/>
        </w:rPr>
        <w:t>Where appropriate represent the Student Voice provision of the Student Support Department on Registry and wider Institution and validating partner committees and working groups</w:t>
      </w:r>
    </w:p>
    <w:p w14:paraId="0CC5832D" w14:textId="77777777" w:rsidR="001F3BC6" w:rsidRPr="001F3BC6" w:rsidRDefault="001F3BC6" w:rsidP="001F3BC6">
      <w:pPr>
        <w:rPr>
          <w:bCs/>
        </w:rPr>
      </w:pPr>
    </w:p>
    <w:p w14:paraId="10460920" w14:textId="3BEE9BFA" w:rsidR="001F3BC6" w:rsidRPr="001F3BC6" w:rsidRDefault="001F3BC6" w:rsidP="00925275">
      <w:pPr>
        <w:pStyle w:val="ListParagraph"/>
        <w:numPr>
          <w:ilvl w:val="0"/>
          <w:numId w:val="10"/>
        </w:numPr>
        <w:rPr>
          <w:bCs/>
        </w:rPr>
      </w:pPr>
      <w:r w:rsidRPr="001F3BC6">
        <w:rPr>
          <w:bCs/>
        </w:rPr>
        <w:t xml:space="preserve">Collaborate with the Student Support Manager/s, academic and non-academic colleagues and where appropriate the student body to review, update and develop student/SU specific policies, procedures and process </w:t>
      </w:r>
      <w:proofErr w:type="gramStart"/>
      <w:r w:rsidRPr="001F3BC6">
        <w:rPr>
          <w:bCs/>
        </w:rPr>
        <w:t>flows</w:t>
      </w:r>
      <w:proofErr w:type="gramEnd"/>
    </w:p>
    <w:p w14:paraId="69D8D7CE" w14:textId="77777777" w:rsidR="001F3BC6" w:rsidRPr="001F3BC6" w:rsidRDefault="001F3BC6" w:rsidP="001F3BC6">
      <w:pPr>
        <w:rPr>
          <w:bCs/>
        </w:rPr>
      </w:pPr>
    </w:p>
    <w:p w14:paraId="33EAF8F7" w14:textId="77777777" w:rsidR="001F3BC6" w:rsidRDefault="001F3BC6" w:rsidP="00925275">
      <w:pPr>
        <w:pStyle w:val="ListParagraph"/>
        <w:numPr>
          <w:ilvl w:val="0"/>
          <w:numId w:val="10"/>
        </w:numPr>
        <w:rPr>
          <w:bCs/>
        </w:rPr>
      </w:pPr>
      <w:r w:rsidRPr="001F3BC6">
        <w:rPr>
          <w:bCs/>
        </w:rPr>
        <w:t xml:space="preserve">Support as required the delivery of Institution milestone activities/events e.g. Open/applicant days, outreach events, enrolment, induction, re-induction and, </w:t>
      </w:r>
      <w:proofErr w:type="gramStart"/>
      <w:r w:rsidRPr="001F3BC6">
        <w:rPr>
          <w:bCs/>
        </w:rPr>
        <w:t>graduation</w:t>
      </w:r>
      <w:proofErr w:type="gramEnd"/>
    </w:p>
    <w:p w14:paraId="585DE41C" w14:textId="77777777" w:rsidR="001F3BC6" w:rsidRPr="001F3BC6" w:rsidRDefault="001F3BC6" w:rsidP="001F3BC6">
      <w:pPr>
        <w:pStyle w:val="ListParagraph"/>
        <w:rPr>
          <w:bCs/>
        </w:rPr>
      </w:pPr>
    </w:p>
    <w:p w14:paraId="7D71C56F" w14:textId="55990F65" w:rsidR="001F3BC6" w:rsidRDefault="001F3BC6" w:rsidP="00925275">
      <w:pPr>
        <w:pStyle w:val="ListParagraph"/>
        <w:numPr>
          <w:ilvl w:val="0"/>
          <w:numId w:val="10"/>
        </w:numPr>
        <w:rPr>
          <w:bCs/>
        </w:rPr>
      </w:pPr>
      <w:r w:rsidRPr="001F3BC6">
        <w:rPr>
          <w:bCs/>
        </w:rPr>
        <w:t>To undertake appropriate staff development and professional training in line with the business objectives of UCFB</w:t>
      </w:r>
    </w:p>
    <w:p w14:paraId="3786D258" w14:textId="77777777" w:rsidR="001F3BC6" w:rsidRPr="001F3BC6" w:rsidRDefault="001F3BC6" w:rsidP="001F3BC6">
      <w:pPr>
        <w:pStyle w:val="ListParagraph"/>
        <w:rPr>
          <w:bCs/>
        </w:rPr>
      </w:pPr>
    </w:p>
    <w:p w14:paraId="10B01FF9" w14:textId="335A8158" w:rsidR="001F3BC6" w:rsidRDefault="001F3BC6" w:rsidP="00925275">
      <w:pPr>
        <w:pStyle w:val="ListParagraph"/>
        <w:numPr>
          <w:ilvl w:val="0"/>
          <w:numId w:val="10"/>
        </w:numPr>
        <w:rPr>
          <w:bCs/>
        </w:rPr>
      </w:pPr>
      <w:r w:rsidRPr="001F3BC6">
        <w:rPr>
          <w:bCs/>
        </w:rPr>
        <w:t>To work within the policies of Health and Safety and Equal Opportunities</w:t>
      </w:r>
    </w:p>
    <w:p w14:paraId="34050F29" w14:textId="77777777" w:rsidR="001F3BC6" w:rsidRPr="001F3BC6" w:rsidRDefault="001F3BC6" w:rsidP="001F3BC6">
      <w:pPr>
        <w:pStyle w:val="ListParagraph"/>
        <w:rPr>
          <w:bCs/>
        </w:rPr>
      </w:pPr>
    </w:p>
    <w:p w14:paraId="323D4A8A" w14:textId="53F8F007" w:rsidR="001F3BC6" w:rsidRPr="001F3BC6" w:rsidRDefault="001F3BC6" w:rsidP="00925275">
      <w:pPr>
        <w:pStyle w:val="ListParagraph"/>
        <w:numPr>
          <w:ilvl w:val="0"/>
          <w:numId w:val="10"/>
        </w:numPr>
        <w:rPr>
          <w:bCs/>
        </w:rPr>
      </w:pPr>
      <w:r w:rsidRPr="001F3BC6">
        <w:rPr>
          <w:bCs/>
        </w:rPr>
        <w:t xml:space="preserve">To work flexibly and responsibly and undertake any other duties relevant to the level of the </w:t>
      </w:r>
      <w:proofErr w:type="gramStart"/>
      <w:r w:rsidRPr="001F3BC6">
        <w:rPr>
          <w:bCs/>
        </w:rPr>
        <w:t>post</w:t>
      </w:r>
      <w:proofErr w:type="gramEnd"/>
    </w:p>
    <w:p w14:paraId="45E6BE03" w14:textId="77777777" w:rsidR="001F3BC6" w:rsidRDefault="001F3BC6" w:rsidP="00A2553E">
      <w:pPr>
        <w:rPr>
          <w:b/>
        </w:rPr>
      </w:pPr>
    </w:p>
    <w:p w14:paraId="48DF38F3" w14:textId="1DE3C419" w:rsidR="00A2553E" w:rsidRDefault="00A2553E" w:rsidP="00A2553E">
      <w:pPr>
        <w:rPr>
          <w:b/>
        </w:rPr>
      </w:pPr>
      <w:r w:rsidRPr="00A2553E">
        <w:rPr>
          <w:b/>
        </w:rPr>
        <w:t>Additional information</w:t>
      </w:r>
    </w:p>
    <w:p w14:paraId="64AD5DED" w14:textId="77777777" w:rsidR="001F3BC6" w:rsidRPr="00A2553E" w:rsidRDefault="001F3BC6" w:rsidP="00A2553E">
      <w:pPr>
        <w:rPr>
          <w:b/>
        </w:rPr>
      </w:pPr>
    </w:p>
    <w:p w14:paraId="1682F615" w14:textId="77777777" w:rsidR="00A2553E" w:rsidRPr="00A2553E" w:rsidRDefault="00A2553E" w:rsidP="00A2553E">
      <w:pPr>
        <w:rPr>
          <w:u w:val="single"/>
        </w:rPr>
      </w:pPr>
      <w:r w:rsidRPr="00A2553E">
        <w:rPr>
          <w:u w:val="single"/>
        </w:rPr>
        <w:t>Working hours</w:t>
      </w:r>
    </w:p>
    <w:p w14:paraId="1ABD9923" w14:textId="61147AB7" w:rsidR="00A2553E" w:rsidRDefault="00A2553E" w:rsidP="00A2553E">
      <w:r>
        <w:t>Working hours</w:t>
      </w:r>
      <w:r w:rsidR="003675CA">
        <w:t xml:space="preserve"> are</w:t>
      </w:r>
      <w:r>
        <w:t xml:space="preserve"> normally 8.30 am – 5.00pm</w:t>
      </w:r>
      <w:r w:rsidR="003675CA">
        <w:t>. However, this role will</w:t>
      </w:r>
      <w:r>
        <w:t xml:space="preserve"> involve additional and unsocial working hours depending on the nature of the event</w:t>
      </w:r>
      <w:r w:rsidR="003675CA">
        <w:t>/activity</w:t>
      </w:r>
      <w:r>
        <w:t xml:space="preserve"> and occasional travel between campus</w:t>
      </w:r>
      <w:r w:rsidR="003675CA">
        <w:t>es</w:t>
      </w:r>
      <w:r>
        <w:t xml:space="preserve">. </w:t>
      </w:r>
    </w:p>
    <w:p w14:paraId="76A89C78" w14:textId="77777777" w:rsidR="00A2553E" w:rsidRDefault="00A2553E" w:rsidP="00A2553E"/>
    <w:p w14:paraId="58F2C20C" w14:textId="01764F0B" w:rsidR="005C4C09" w:rsidRPr="00D61834" w:rsidRDefault="003675CA" w:rsidP="00A2553E">
      <w:r>
        <w:t>Generally,</w:t>
      </w:r>
      <w:r w:rsidR="00A2553E" w:rsidRPr="00D61834">
        <w:t xml:space="preserve"> this role </w:t>
      </w:r>
      <w:r>
        <w:t>will be based in our Student Support working spaces</w:t>
      </w:r>
      <w:r w:rsidR="00A2553E" w:rsidRPr="00D61834">
        <w:t xml:space="preserve">. </w:t>
      </w:r>
      <w:r>
        <w:t>However, t</w:t>
      </w:r>
      <w:r w:rsidR="00A2553E" w:rsidRPr="00D61834">
        <w:t xml:space="preserve">here will be regular travel </w:t>
      </w:r>
      <w:r>
        <w:t>between our</w:t>
      </w:r>
      <w:r w:rsidR="00A2553E" w:rsidRPr="00D61834">
        <w:t xml:space="preserve"> </w:t>
      </w:r>
      <w:r w:rsidR="001F3BC6" w:rsidRPr="00D61834">
        <w:t>Manchester Campus</w:t>
      </w:r>
      <w:r w:rsidR="000C2F31" w:rsidRPr="00D61834">
        <w:t xml:space="preserve"> </w:t>
      </w:r>
      <w:r>
        <w:t xml:space="preserve">and </w:t>
      </w:r>
      <w:r w:rsidR="000C2F31" w:rsidRPr="00D61834">
        <w:t>Wembley</w:t>
      </w:r>
      <w:r w:rsidR="001F3BC6" w:rsidRPr="00D61834">
        <w:t xml:space="preserve"> Campus</w:t>
      </w:r>
      <w:r>
        <w:t>,</w:t>
      </w:r>
      <w:r w:rsidR="00A2553E" w:rsidRPr="00D61834">
        <w:t xml:space="preserve"> and travel between additional sites</w:t>
      </w:r>
      <w:r>
        <w:t xml:space="preserve"> across Wembley and Manchester will also be required</w:t>
      </w:r>
      <w:r w:rsidR="00A2553E" w:rsidRPr="00D61834">
        <w:t>.</w:t>
      </w:r>
    </w:p>
    <w:p w14:paraId="4F03E63C" w14:textId="77777777" w:rsidR="000C2F31" w:rsidRPr="00D61834" w:rsidRDefault="000C2F31" w:rsidP="00A2553E"/>
    <w:p w14:paraId="740B2D62" w14:textId="0D0D8146" w:rsidR="009C52AF" w:rsidRPr="00D61834" w:rsidRDefault="0004361C" w:rsidP="005C4C09">
      <w:pPr>
        <w:rPr>
          <w:u w:val="single"/>
        </w:rPr>
      </w:pPr>
      <w:r w:rsidRPr="00D61834">
        <w:rPr>
          <w:u w:val="single"/>
        </w:rPr>
        <w:t xml:space="preserve">The application </w:t>
      </w:r>
      <w:proofErr w:type="gramStart"/>
      <w:r w:rsidRPr="00D61834">
        <w:rPr>
          <w:u w:val="single"/>
        </w:rPr>
        <w:t>process</w:t>
      </w:r>
      <w:proofErr w:type="gramEnd"/>
    </w:p>
    <w:p w14:paraId="5250C463" w14:textId="77777777" w:rsidR="001F3BC6" w:rsidRPr="00D61834" w:rsidRDefault="001F3BC6" w:rsidP="005C4C09">
      <w:pPr>
        <w:rPr>
          <w:u w:val="single"/>
        </w:rPr>
      </w:pPr>
    </w:p>
    <w:p w14:paraId="6BD8FF6F" w14:textId="4D194307" w:rsidR="0004361C" w:rsidRPr="00D61834" w:rsidRDefault="00BF6C18" w:rsidP="00BF6C18">
      <w:r w:rsidRPr="00D61834">
        <w:t xml:space="preserve">The application process has </w:t>
      </w:r>
      <w:r w:rsidR="001F3BC6" w:rsidRPr="00D61834">
        <w:t>t</w:t>
      </w:r>
      <w:r w:rsidR="00925275" w:rsidRPr="00D61834">
        <w:t>wo</w:t>
      </w:r>
      <w:r w:rsidRPr="00D61834">
        <w:t xml:space="preserve"> stages:</w:t>
      </w:r>
    </w:p>
    <w:p w14:paraId="7ECC48D2" w14:textId="77777777" w:rsidR="00BF6C18" w:rsidRPr="00D61834" w:rsidRDefault="00BF6C18" w:rsidP="005C4C09"/>
    <w:p w14:paraId="7E129819" w14:textId="766CC92F" w:rsidR="00BF6C18" w:rsidRPr="00D61834" w:rsidRDefault="00BF6C18" w:rsidP="00BF6C18">
      <w:pPr>
        <w:pStyle w:val="ListParagraph"/>
        <w:numPr>
          <w:ilvl w:val="0"/>
          <w:numId w:val="8"/>
        </w:numPr>
      </w:pPr>
      <w:r w:rsidRPr="00D61834">
        <w:t>Initial a</w:t>
      </w:r>
      <w:r w:rsidR="000C2F31" w:rsidRPr="00D61834">
        <w:t>pplication – to demonstrate you</w:t>
      </w:r>
      <w:r w:rsidRPr="00D61834">
        <w:t xml:space="preserve"> meet the essential criteri</w:t>
      </w:r>
      <w:r w:rsidR="000C2F31" w:rsidRPr="00D61834">
        <w:t xml:space="preserve">a for the </w:t>
      </w:r>
      <w:proofErr w:type="gramStart"/>
      <w:r w:rsidR="000C2F31" w:rsidRPr="00D61834">
        <w:t>role</w:t>
      </w:r>
      <w:proofErr w:type="gramEnd"/>
    </w:p>
    <w:p w14:paraId="57E2D746" w14:textId="2E78BC9A" w:rsidR="001F3BC6" w:rsidRPr="00D61834" w:rsidRDefault="001F3BC6" w:rsidP="001F3BC6">
      <w:pPr>
        <w:pStyle w:val="ListParagraph"/>
        <w:numPr>
          <w:ilvl w:val="0"/>
          <w:numId w:val="8"/>
        </w:numPr>
      </w:pPr>
      <w:r w:rsidRPr="00D61834">
        <w:t>I</w:t>
      </w:r>
      <w:r w:rsidR="000C2F31" w:rsidRPr="00D61834">
        <w:t>nterview – a discussion of your</w:t>
      </w:r>
      <w:r w:rsidR="00BF6C18" w:rsidRPr="00D61834">
        <w:t xml:space="preserve"> knowledge and</w:t>
      </w:r>
      <w:r w:rsidR="00925275" w:rsidRPr="00D61834">
        <w:t xml:space="preserve"> to</w:t>
      </w:r>
      <w:r w:rsidR="00BF6C18" w:rsidRPr="00D61834">
        <w:t xml:space="preserve"> </w:t>
      </w:r>
      <w:r w:rsidRPr="00D61834">
        <w:t xml:space="preserve">deliver a presentation or task </w:t>
      </w:r>
      <w:r w:rsidR="00925275" w:rsidRPr="00D61834">
        <w:t>if</w:t>
      </w:r>
      <w:r w:rsidRPr="00D61834">
        <w:t xml:space="preserve"> </w:t>
      </w:r>
      <w:proofErr w:type="gramStart"/>
      <w:r w:rsidRPr="00D61834">
        <w:t>required</w:t>
      </w:r>
      <w:proofErr w:type="gramEnd"/>
    </w:p>
    <w:p w14:paraId="36108855" w14:textId="77777777" w:rsidR="00BF6C18" w:rsidRPr="00D61834" w:rsidRDefault="00BF6C18" w:rsidP="00BF6C18">
      <w:pPr>
        <w:rPr>
          <w:b/>
        </w:rPr>
      </w:pPr>
    </w:p>
    <w:p w14:paraId="334AF3B4" w14:textId="1F2990D6" w:rsidR="00BF6C18" w:rsidRPr="00BF6C18" w:rsidRDefault="00BF6C18" w:rsidP="00BF6C18">
      <w:r w:rsidRPr="00D61834">
        <w:t>You will be informed of t</w:t>
      </w:r>
      <w:r w:rsidR="001F3BC6" w:rsidRPr="00D61834">
        <w:t>he</w:t>
      </w:r>
      <w:r w:rsidRPr="00D61834">
        <w:t xml:space="preserve"> outcome</w:t>
      </w:r>
      <w:r w:rsidR="001F3BC6" w:rsidRPr="00D61834">
        <w:t xml:space="preserve">, </w:t>
      </w:r>
      <w:r w:rsidRPr="00D61834">
        <w:t>with the opportunity for feedback</w:t>
      </w:r>
      <w:r w:rsidR="003675CA">
        <w:t>.</w:t>
      </w:r>
    </w:p>
    <w:p w14:paraId="5D741D86" w14:textId="77777777" w:rsidR="0004361C" w:rsidRDefault="0004361C" w:rsidP="005C4C09"/>
    <w:p w14:paraId="4A9D956A" w14:textId="77777777" w:rsidR="00BF6C18" w:rsidRPr="00BF6C18" w:rsidRDefault="00BF6C18" w:rsidP="00BF6C18">
      <w:pPr>
        <w:jc w:val="center"/>
        <w:rPr>
          <w:b/>
        </w:rPr>
      </w:pPr>
      <w:r w:rsidRPr="00BF6C18">
        <w:rPr>
          <w:b/>
        </w:rPr>
        <w:t>We look forward to receiving your application.</w:t>
      </w:r>
    </w:p>
    <w:sectPr w:rsidR="00BF6C18" w:rsidRPr="00BF6C18" w:rsidSect="0019089F">
      <w:headerReference w:type="default" r:id="rId10"/>
      <w:footerReference w:type="default" r:id="rId11"/>
      <w:pgSz w:w="11900" w:h="16840"/>
      <w:pgMar w:top="1426" w:right="1440" w:bottom="10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ED8194" w14:textId="77777777" w:rsidR="00AA7A39" w:rsidRDefault="00AA7A39" w:rsidP="009B2550">
      <w:r>
        <w:separator/>
      </w:r>
    </w:p>
  </w:endnote>
  <w:endnote w:type="continuationSeparator" w:id="0">
    <w:p w14:paraId="5D00F29A" w14:textId="77777777" w:rsidR="00AA7A39" w:rsidRDefault="00AA7A39" w:rsidP="009B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C5284" w14:textId="7F4ACCD0" w:rsidR="00950314" w:rsidRDefault="00950314">
    <w:pPr>
      <w:pStyle w:val="Footer"/>
    </w:pPr>
    <w:r>
      <w:rPr>
        <w:rFonts w:cs="Arial"/>
        <w:noProof/>
        <w:sz w:val="16"/>
        <w:lang w:eastAsia="en-GB"/>
      </w:rPr>
      <w:drawing>
        <wp:anchor distT="0" distB="0" distL="114300" distR="114300" simplePos="0" relativeHeight="251663360" behindDoc="1" locked="0" layoutInCell="1" allowOverlap="1" wp14:anchorId="73A03E05" wp14:editId="2C44A40C">
          <wp:simplePos x="0" y="0"/>
          <wp:positionH relativeFrom="margin">
            <wp:align>center</wp:align>
          </wp:positionH>
          <wp:positionV relativeFrom="paragraph">
            <wp:posOffset>5938</wp:posOffset>
          </wp:positionV>
          <wp:extent cx="4162861" cy="48694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us logos-strip-dark.png"/>
                  <pic:cNvPicPr/>
                </pic:nvPicPr>
                <pic:blipFill>
                  <a:blip r:embed="rId1">
                    <a:extLst>
                      <a:ext uri="{28A0092B-C50C-407E-A947-70E740481C1C}">
                        <a14:useLocalDpi xmlns:a14="http://schemas.microsoft.com/office/drawing/2010/main" val="0"/>
                      </a:ext>
                    </a:extLst>
                  </a:blip>
                  <a:stretch>
                    <a:fillRect/>
                  </a:stretch>
                </pic:blipFill>
                <pic:spPr>
                  <a:xfrm>
                    <a:off x="0" y="0"/>
                    <a:ext cx="4162861" cy="4869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3B212" w14:textId="77777777" w:rsidR="00AA7A39" w:rsidRDefault="00AA7A39" w:rsidP="009B2550">
      <w:r>
        <w:separator/>
      </w:r>
    </w:p>
  </w:footnote>
  <w:footnote w:type="continuationSeparator" w:id="0">
    <w:p w14:paraId="25F0AD29" w14:textId="77777777" w:rsidR="00AA7A39" w:rsidRDefault="00AA7A39" w:rsidP="009B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BECBB" w14:textId="14902B97" w:rsidR="009B2550" w:rsidRDefault="00950314">
    <w:pPr>
      <w:pStyle w:val="Header"/>
    </w:pPr>
    <w:r>
      <w:rPr>
        <w:noProof/>
      </w:rPr>
      <w:drawing>
        <wp:anchor distT="0" distB="0" distL="114300" distR="114300" simplePos="0" relativeHeight="251661312" behindDoc="1" locked="0" layoutInCell="1" allowOverlap="1" wp14:anchorId="79E4FBB8" wp14:editId="2C269CAF">
          <wp:simplePos x="0" y="0"/>
          <wp:positionH relativeFrom="column">
            <wp:posOffset>5379464</wp:posOffset>
          </wp:positionH>
          <wp:positionV relativeFrom="paragraph">
            <wp:posOffset>-288925</wp:posOffset>
          </wp:positionV>
          <wp:extent cx="1135380" cy="495935"/>
          <wp:effectExtent l="0" t="0" r="0" b="0"/>
          <wp:wrapNone/>
          <wp:docPr id="11" name="Picture 1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5380" cy="495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21F2FF7" wp14:editId="1C745B6D">
          <wp:simplePos x="0" y="0"/>
          <wp:positionH relativeFrom="column">
            <wp:posOffset>-849086</wp:posOffset>
          </wp:positionH>
          <wp:positionV relativeFrom="paragraph">
            <wp:posOffset>-327206</wp:posOffset>
          </wp:positionV>
          <wp:extent cx="2136140" cy="534035"/>
          <wp:effectExtent l="0" t="0" r="0" b="0"/>
          <wp:wrapNone/>
          <wp:docPr id="10" name="Picture 1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36140" cy="534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D1EC5"/>
    <w:multiLevelType w:val="hybridMultilevel"/>
    <w:tmpl w:val="1E506A4E"/>
    <w:lvl w:ilvl="0" w:tplc="FE5CC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E0961"/>
    <w:multiLevelType w:val="hybridMultilevel"/>
    <w:tmpl w:val="EF729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853AC"/>
    <w:multiLevelType w:val="hybridMultilevel"/>
    <w:tmpl w:val="5B9E1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52609"/>
    <w:multiLevelType w:val="hybridMultilevel"/>
    <w:tmpl w:val="E62A7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B15B6"/>
    <w:multiLevelType w:val="hybridMultilevel"/>
    <w:tmpl w:val="6BF89A9E"/>
    <w:lvl w:ilvl="0" w:tplc="F5380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B17F3"/>
    <w:multiLevelType w:val="hybridMultilevel"/>
    <w:tmpl w:val="F7365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0AE4"/>
    <w:multiLevelType w:val="hybridMultilevel"/>
    <w:tmpl w:val="1FD0F460"/>
    <w:lvl w:ilvl="0" w:tplc="F5380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C782E"/>
    <w:multiLevelType w:val="hybridMultilevel"/>
    <w:tmpl w:val="8E9C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B5EEC"/>
    <w:multiLevelType w:val="hybridMultilevel"/>
    <w:tmpl w:val="9C028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C2235B"/>
    <w:multiLevelType w:val="hybridMultilevel"/>
    <w:tmpl w:val="4406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4D2092"/>
    <w:multiLevelType w:val="hybridMultilevel"/>
    <w:tmpl w:val="E83C0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95711"/>
    <w:multiLevelType w:val="hybridMultilevel"/>
    <w:tmpl w:val="0310B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D75A72"/>
    <w:multiLevelType w:val="hybridMultilevel"/>
    <w:tmpl w:val="97C254E8"/>
    <w:lvl w:ilvl="0" w:tplc="F3DE4B54">
      <w:numFmt w:val="bullet"/>
      <w:lvlText w:val=""/>
      <w:lvlJc w:val="left"/>
      <w:pPr>
        <w:ind w:left="720" w:hanging="360"/>
      </w:pPr>
      <w:rPr>
        <w:rFonts w:ascii="Symbol" w:eastAsiaTheme="minorHAnsi" w:hAnsi="Symbol" w:cstheme="minorBidi" w:hint="default"/>
      </w:rPr>
    </w:lvl>
    <w:lvl w:ilvl="1" w:tplc="D55CA25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842601">
    <w:abstractNumId w:val="3"/>
  </w:num>
  <w:num w:numId="2" w16cid:durableId="629432269">
    <w:abstractNumId w:val="7"/>
  </w:num>
  <w:num w:numId="3" w16cid:durableId="1999458336">
    <w:abstractNumId w:val="9"/>
  </w:num>
  <w:num w:numId="4" w16cid:durableId="904293818">
    <w:abstractNumId w:val="2"/>
  </w:num>
  <w:num w:numId="5" w16cid:durableId="348945390">
    <w:abstractNumId w:val="11"/>
  </w:num>
  <w:num w:numId="6" w16cid:durableId="1490562260">
    <w:abstractNumId w:val="1"/>
  </w:num>
  <w:num w:numId="7" w16cid:durableId="1508204749">
    <w:abstractNumId w:val="10"/>
  </w:num>
  <w:num w:numId="8" w16cid:durableId="1513447071">
    <w:abstractNumId w:val="8"/>
  </w:num>
  <w:num w:numId="9" w16cid:durableId="1991211567">
    <w:abstractNumId w:val="5"/>
  </w:num>
  <w:num w:numId="10" w16cid:durableId="989602894">
    <w:abstractNumId w:val="12"/>
  </w:num>
  <w:num w:numId="11" w16cid:durableId="770901248">
    <w:abstractNumId w:val="0"/>
  </w:num>
  <w:num w:numId="12" w16cid:durableId="1493719125">
    <w:abstractNumId w:val="4"/>
  </w:num>
  <w:num w:numId="13" w16cid:durableId="13653255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50"/>
    <w:rsid w:val="0004361C"/>
    <w:rsid w:val="00061097"/>
    <w:rsid w:val="000C2F31"/>
    <w:rsid w:val="001068F7"/>
    <w:rsid w:val="00107231"/>
    <w:rsid w:val="0019089F"/>
    <w:rsid w:val="001B1364"/>
    <w:rsid w:val="001F3BC6"/>
    <w:rsid w:val="002B60EA"/>
    <w:rsid w:val="00304107"/>
    <w:rsid w:val="00320AAB"/>
    <w:rsid w:val="003675CA"/>
    <w:rsid w:val="003714AF"/>
    <w:rsid w:val="003E3169"/>
    <w:rsid w:val="004A70F5"/>
    <w:rsid w:val="00551CB7"/>
    <w:rsid w:val="005C4C09"/>
    <w:rsid w:val="007C00CC"/>
    <w:rsid w:val="00805D39"/>
    <w:rsid w:val="00823897"/>
    <w:rsid w:val="00835FB6"/>
    <w:rsid w:val="0090676D"/>
    <w:rsid w:val="00925275"/>
    <w:rsid w:val="009375AF"/>
    <w:rsid w:val="00950314"/>
    <w:rsid w:val="0096318F"/>
    <w:rsid w:val="009B2550"/>
    <w:rsid w:val="009C52AF"/>
    <w:rsid w:val="009D2BAC"/>
    <w:rsid w:val="009D68DD"/>
    <w:rsid w:val="00A073B9"/>
    <w:rsid w:val="00A2553E"/>
    <w:rsid w:val="00A87391"/>
    <w:rsid w:val="00AA7A39"/>
    <w:rsid w:val="00B17104"/>
    <w:rsid w:val="00BF6C18"/>
    <w:rsid w:val="00C82B17"/>
    <w:rsid w:val="00CA3C33"/>
    <w:rsid w:val="00CB0F53"/>
    <w:rsid w:val="00D61834"/>
    <w:rsid w:val="00DF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7C186"/>
  <w15:chartTrackingRefBased/>
  <w15:docId w15:val="{262F0AFE-2C5E-964F-868F-E066F47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50"/>
    <w:pPr>
      <w:tabs>
        <w:tab w:val="center" w:pos="4680"/>
        <w:tab w:val="right" w:pos="9360"/>
      </w:tabs>
    </w:pPr>
  </w:style>
  <w:style w:type="character" w:customStyle="1" w:styleId="HeaderChar">
    <w:name w:val="Header Char"/>
    <w:basedOn w:val="DefaultParagraphFont"/>
    <w:link w:val="Header"/>
    <w:uiPriority w:val="99"/>
    <w:rsid w:val="009B2550"/>
  </w:style>
  <w:style w:type="paragraph" w:styleId="Footer">
    <w:name w:val="footer"/>
    <w:basedOn w:val="Normal"/>
    <w:link w:val="FooterChar"/>
    <w:uiPriority w:val="99"/>
    <w:unhideWhenUsed/>
    <w:rsid w:val="009B2550"/>
    <w:pPr>
      <w:tabs>
        <w:tab w:val="center" w:pos="4680"/>
        <w:tab w:val="right" w:pos="9360"/>
      </w:tabs>
    </w:pPr>
  </w:style>
  <w:style w:type="character" w:customStyle="1" w:styleId="FooterChar">
    <w:name w:val="Footer Char"/>
    <w:basedOn w:val="DefaultParagraphFont"/>
    <w:link w:val="Footer"/>
    <w:uiPriority w:val="99"/>
    <w:rsid w:val="009B2550"/>
  </w:style>
  <w:style w:type="paragraph" w:styleId="ListParagraph">
    <w:name w:val="List Paragraph"/>
    <w:basedOn w:val="Normal"/>
    <w:uiPriority w:val="34"/>
    <w:qFormat/>
    <w:rsid w:val="0004361C"/>
    <w:pPr>
      <w:ind w:left="720"/>
      <w:contextualSpacing/>
    </w:pPr>
  </w:style>
  <w:style w:type="character" w:styleId="Hyperlink">
    <w:name w:val="Hyperlink"/>
    <w:basedOn w:val="DefaultParagraphFont"/>
    <w:uiPriority w:val="99"/>
    <w:unhideWhenUsed/>
    <w:rsid w:val="00A2553E"/>
    <w:rPr>
      <w:color w:val="0563C1" w:themeColor="hyperlink"/>
      <w:u w:val="single"/>
    </w:rPr>
  </w:style>
  <w:style w:type="character" w:styleId="FollowedHyperlink">
    <w:name w:val="FollowedHyperlink"/>
    <w:basedOn w:val="DefaultParagraphFont"/>
    <w:uiPriority w:val="99"/>
    <w:semiHidden/>
    <w:unhideWhenUsed/>
    <w:rsid w:val="00A2553E"/>
    <w:rPr>
      <w:color w:val="954F72" w:themeColor="followedHyperlink"/>
      <w:u w:val="single"/>
    </w:rPr>
  </w:style>
  <w:style w:type="character" w:styleId="CommentReference">
    <w:name w:val="annotation reference"/>
    <w:basedOn w:val="DefaultParagraphFont"/>
    <w:uiPriority w:val="99"/>
    <w:semiHidden/>
    <w:unhideWhenUsed/>
    <w:rsid w:val="00A2553E"/>
    <w:rPr>
      <w:sz w:val="16"/>
      <w:szCs w:val="16"/>
    </w:rPr>
  </w:style>
  <w:style w:type="paragraph" w:styleId="CommentText">
    <w:name w:val="annotation text"/>
    <w:basedOn w:val="Normal"/>
    <w:link w:val="CommentTextChar"/>
    <w:uiPriority w:val="99"/>
    <w:semiHidden/>
    <w:unhideWhenUsed/>
    <w:rsid w:val="00A2553E"/>
    <w:rPr>
      <w:sz w:val="20"/>
      <w:szCs w:val="20"/>
    </w:rPr>
  </w:style>
  <w:style w:type="character" w:customStyle="1" w:styleId="CommentTextChar">
    <w:name w:val="Comment Text Char"/>
    <w:basedOn w:val="DefaultParagraphFont"/>
    <w:link w:val="CommentText"/>
    <w:uiPriority w:val="99"/>
    <w:semiHidden/>
    <w:rsid w:val="00A2553E"/>
    <w:rPr>
      <w:sz w:val="20"/>
      <w:szCs w:val="20"/>
    </w:rPr>
  </w:style>
  <w:style w:type="paragraph" w:styleId="CommentSubject">
    <w:name w:val="annotation subject"/>
    <w:basedOn w:val="CommentText"/>
    <w:next w:val="CommentText"/>
    <w:link w:val="CommentSubjectChar"/>
    <w:uiPriority w:val="99"/>
    <w:semiHidden/>
    <w:unhideWhenUsed/>
    <w:rsid w:val="00A2553E"/>
    <w:rPr>
      <w:b/>
      <w:bCs/>
    </w:rPr>
  </w:style>
  <w:style w:type="character" w:customStyle="1" w:styleId="CommentSubjectChar">
    <w:name w:val="Comment Subject Char"/>
    <w:basedOn w:val="CommentTextChar"/>
    <w:link w:val="CommentSubject"/>
    <w:uiPriority w:val="99"/>
    <w:semiHidden/>
    <w:rsid w:val="00A2553E"/>
    <w:rPr>
      <w:b/>
      <w:bCs/>
      <w:sz w:val="20"/>
      <w:szCs w:val="20"/>
    </w:rPr>
  </w:style>
  <w:style w:type="paragraph" w:styleId="BalloonText">
    <w:name w:val="Balloon Text"/>
    <w:basedOn w:val="Normal"/>
    <w:link w:val="BalloonTextChar"/>
    <w:uiPriority w:val="99"/>
    <w:semiHidden/>
    <w:unhideWhenUsed/>
    <w:rsid w:val="00A25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738A53201454A840196A34C7C211A" ma:contentTypeVersion="13" ma:contentTypeDescription="Create a new document." ma:contentTypeScope="" ma:versionID="0e845ae2fe63e03726b46fc8f16d68c9">
  <xsd:schema xmlns:xsd="http://www.w3.org/2001/XMLSchema" xmlns:xs="http://www.w3.org/2001/XMLSchema" xmlns:p="http://schemas.microsoft.com/office/2006/metadata/properties" xmlns:ns3="38b28dca-bde9-4f08-a969-98183ca5c3a5" xmlns:ns4="de5c6b68-95ba-4b6a-8b3c-4a60c21195f9" targetNamespace="http://schemas.microsoft.com/office/2006/metadata/properties" ma:root="true" ma:fieldsID="eba0c50d6c8b115933fd001828963f2c" ns3:_="" ns4:_="">
    <xsd:import namespace="38b28dca-bde9-4f08-a969-98183ca5c3a5"/>
    <xsd:import namespace="de5c6b68-95ba-4b6a-8b3c-4a60c21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28dca-bde9-4f08-a969-98183ca5c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c6b68-95ba-4b6a-8b3c-4a60c21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7C016C-CD3A-4D1C-B066-C188570E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28dca-bde9-4f08-a969-98183ca5c3a5"/>
    <ds:schemaRef ds:uri="de5c6b68-95ba-4b6a-8b3c-4a60c21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C8FB8-6C84-41DA-B6B8-CCE184667A86}">
  <ds:schemaRefs>
    <ds:schemaRef ds:uri="http://schemas.openxmlformats.org/package/2006/metadata/core-properties"/>
    <ds:schemaRef ds:uri="http://purl.org/dc/elements/1.1/"/>
    <ds:schemaRef ds:uri="de5c6b68-95ba-4b6a-8b3c-4a60c21195f9"/>
    <ds:schemaRef ds:uri="http://schemas.microsoft.com/office/infopath/2007/PartnerControls"/>
    <ds:schemaRef ds:uri="http://purl.org/dc/terms/"/>
    <ds:schemaRef ds:uri="38b28dca-bde9-4f08-a969-98183ca5c3a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6CE5DAA-F37A-4463-B1B7-427A4423A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Hall</dc:creator>
  <cp:keywords/>
  <dc:description/>
  <cp:lastModifiedBy>Karen Akeroyd</cp:lastModifiedBy>
  <cp:revision>2</cp:revision>
  <dcterms:created xsi:type="dcterms:W3CDTF">2024-03-21T14:31:00Z</dcterms:created>
  <dcterms:modified xsi:type="dcterms:W3CDTF">2024-03-21T14:31:00Z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0x010100E93738A53201454A840196A34C7C211A</vt:lpwstr>
  </property>
</Properties>
</file>